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  <w:r w:rsidR="003775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1831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201831">
        <w:rPr>
          <w:rFonts w:asciiTheme="minorHAnsi" w:hAnsiTheme="minorHAnsi" w:cstheme="minorHAnsi"/>
          <w:b/>
          <w:sz w:val="22"/>
          <w:szCs w:val="22"/>
        </w:rPr>
        <w:t xml:space="preserve">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  <w:r w:rsidR="0037756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AD7F9E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In assegnazione/utilizzo nel 201</w:t>
            </w:r>
            <w:r w:rsidR="00AD7F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AD7F9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CCNI sulla mobilità per l’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 xml:space="preserve"> 201</w:t>
      </w:r>
      <w:r w:rsidR="00AD7F9E">
        <w:rPr>
          <w:rFonts w:asciiTheme="minorHAnsi" w:hAnsiTheme="minorHAnsi" w:cstheme="minorHAnsi"/>
          <w:sz w:val="22"/>
          <w:szCs w:val="22"/>
        </w:rPr>
        <w:t>8</w:t>
      </w:r>
      <w:r w:rsidRPr="00201831">
        <w:rPr>
          <w:rFonts w:asciiTheme="minorHAnsi" w:hAnsiTheme="minorHAnsi" w:cstheme="minorHAnsi"/>
          <w:sz w:val="22"/>
          <w:szCs w:val="22"/>
        </w:rPr>
        <w:t>/1</w:t>
      </w:r>
      <w:r w:rsidR="00AD7F9E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Pr="00F40F1F" w:rsidRDefault="00E6083B" w:rsidP="0037756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3775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3775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377567">
      <w:pPr>
        <w:spacing w:line="360" w:lineRule="auto"/>
      </w:pPr>
    </w:p>
    <w:p w:rsidR="008E46D6" w:rsidRPr="005654B3" w:rsidRDefault="008E46D6" w:rsidP="0037756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</w:t>
      </w:r>
      <w:proofErr w:type="spellStart"/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</w:t>
      </w:r>
      <w:proofErr w:type="spellEnd"/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 xml:space="preserve">CON CONNOTAZIONE </w:t>
      </w:r>
      <w:proofErr w:type="spellStart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bookmarkStart w:id="0" w:name="_GoBack"/>
      <w:bookmarkEnd w:id="0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proofErr w:type="spellEnd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 xml:space="preserve">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>come da documentazione allegata</w:t>
      </w:r>
      <w:r>
        <w:rPr>
          <w:rFonts w:asciiTheme="minorHAnsi" w:hAnsiTheme="minorHAnsi" w:cstheme="minorHAnsi"/>
          <w:sz w:val="22"/>
          <w:szCs w:val="22"/>
        </w:rPr>
        <w:t xml:space="preserve"> al modulo-domanda o</w:t>
      </w:r>
      <w:r w:rsidR="00C7329A">
        <w:rPr>
          <w:rFonts w:asciiTheme="minorHAnsi" w:hAnsiTheme="minorHAnsi" w:cstheme="minorHAnsi"/>
          <w:sz w:val="22"/>
          <w:szCs w:val="22"/>
        </w:rPr>
        <w:t xml:space="preserve"> 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via </w:t>
      </w:r>
      <w:r>
        <w:rPr>
          <w:rFonts w:asciiTheme="minorHAnsi" w:hAnsiTheme="minorHAnsi" w:cstheme="minorHAnsi"/>
          <w:sz w:val="22"/>
          <w:szCs w:val="22"/>
        </w:rPr>
        <w:t>PEC</w:t>
      </w:r>
      <w:r w:rsidR="00C7329A">
        <w:rPr>
          <w:rFonts w:asciiTheme="minorHAnsi" w:hAnsiTheme="minorHAnsi" w:cstheme="minorHAnsi"/>
          <w:sz w:val="22"/>
          <w:szCs w:val="22"/>
        </w:rPr>
        <w:t xml:space="preserve"> all’AT</w:t>
      </w:r>
      <w:r w:rsidR="00FE3F58">
        <w:rPr>
          <w:rFonts w:asciiTheme="minorHAnsi" w:hAnsiTheme="minorHAnsi" w:cstheme="minorHAnsi"/>
          <w:sz w:val="22"/>
          <w:szCs w:val="22"/>
        </w:rPr>
        <w:t>P</w:t>
      </w:r>
      <w:r w:rsidR="00C7329A">
        <w:rPr>
          <w:rFonts w:asciiTheme="minorHAnsi" w:hAnsiTheme="minorHAnsi" w:cstheme="minorHAnsi"/>
          <w:sz w:val="22"/>
          <w:szCs w:val="22"/>
        </w:rPr>
        <w:t xml:space="preserve"> di competenza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06974" w:rsidRPr="00054E9E" w:rsidRDefault="00FF4E88" w:rsidP="00377567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di impegnar</w:t>
      </w:r>
      <w:r w:rsidR="00B21AB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precedenza, a comunicarlo all’ </w:t>
      </w:r>
      <w:proofErr w:type="spellStart"/>
      <w:r>
        <w:rPr>
          <w:rFonts w:asciiTheme="minorHAnsi" w:hAnsiTheme="minorHAnsi" w:cstheme="minorHAnsi"/>
          <w:sz w:val="22"/>
          <w:szCs w:val="22"/>
        </w:rPr>
        <w:t>A.T.P.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AD7F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 giorni prima del termine u</w:t>
      </w:r>
      <w:r w:rsidR="00FE3F58">
        <w:rPr>
          <w:rFonts w:asciiTheme="minorHAnsi" w:hAnsiTheme="minorHAnsi" w:cstheme="minorHAnsi"/>
          <w:sz w:val="22"/>
          <w:szCs w:val="22"/>
        </w:rPr>
        <w:t xml:space="preserve">ltimo di comunicazione al SIDI </w:t>
      </w:r>
      <w:r>
        <w:rPr>
          <w:rFonts w:asciiTheme="minorHAnsi" w:hAnsiTheme="minorHAnsi" w:cstheme="minorHAnsi"/>
          <w:sz w:val="22"/>
          <w:szCs w:val="22"/>
        </w:rPr>
        <w:t>delle domande.</w:t>
      </w:r>
    </w:p>
    <w:p w:rsidR="00054E9E" w:rsidRPr="00DA5F5C" w:rsidRDefault="00054E9E" w:rsidP="00377567">
      <w:pPr>
        <w:suppressAutoHyphens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A5F5C" w:rsidRDefault="00DA5F5C" w:rsidP="00377567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DA5F5C" w:rsidRPr="00FE3F58" w:rsidRDefault="00A733B5" w:rsidP="00377567">
      <w:pPr>
        <w:pStyle w:val="Paragrafoelenco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p w:rsidR="00FE3F58" w:rsidRPr="00FE3F58" w:rsidRDefault="00FE3F58" w:rsidP="00377567">
      <w:pPr>
        <w:spacing w:line="360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FE3F58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FE3F58" w:rsidRPr="00DA5F5C" w:rsidRDefault="00FE3F58" w:rsidP="00FE3F58">
      <w:pPr>
        <w:pStyle w:val="Paragrafoelenco"/>
        <w:suppressAutoHyphens w:val="0"/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FE3F58" w:rsidRPr="00DA5F5C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F7" w:rsidRDefault="00DC48F7" w:rsidP="00F43E89">
      <w:r>
        <w:separator/>
      </w:r>
    </w:p>
  </w:endnote>
  <w:endnote w:type="continuationSeparator" w:id="0">
    <w:p w:rsidR="00DC48F7" w:rsidRDefault="00DC48F7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F7" w:rsidRDefault="00DC48F7" w:rsidP="00F43E89">
      <w:r>
        <w:separator/>
      </w:r>
    </w:p>
  </w:footnote>
  <w:footnote w:type="continuationSeparator" w:id="0">
    <w:p w:rsidR="00DC48F7" w:rsidRDefault="00DC48F7" w:rsidP="00F43E89">
      <w:r>
        <w:continuationSeparator/>
      </w:r>
    </w:p>
  </w:footnote>
  <w:footnote w:id="1">
    <w:p w:rsidR="00F43E89" w:rsidRPr="00377567" w:rsidRDefault="00F43E89" w:rsidP="0037756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sz w:val="20"/>
          <w:szCs w:val="20"/>
          <w:u w:color="FF0000"/>
        </w:rPr>
        <w:t xml:space="preserve"> 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Per usufruire di tale precedenza è necessario esprimere come prima preferenza una o più istituzioni scolastiche comprese nel comune di 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 xml:space="preserve">residenza 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oppure l’ambito corrispondente ad esso o alla parte di esso qualora si intenda esprimere preferenze relative a scuole di altri comuni o ad altri ambiti nella provincia. In assenza di posti richiedibili nel comune 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 è obbligato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>rio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 con posti richiedibili.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03"/>
    <w:rsid w:val="00054E9E"/>
    <w:rsid w:val="000B2DC5"/>
    <w:rsid w:val="000F0DFA"/>
    <w:rsid w:val="00146ED7"/>
    <w:rsid w:val="00154850"/>
    <w:rsid w:val="00163DF8"/>
    <w:rsid w:val="00201831"/>
    <w:rsid w:val="0023458C"/>
    <w:rsid w:val="00377567"/>
    <w:rsid w:val="004A4BFE"/>
    <w:rsid w:val="0060095E"/>
    <w:rsid w:val="00625EB0"/>
    <w:rsid w:val="00793DC2"/>
    <w:rsid w:val="00816857"/>
    <w:rsid w:val="008E46D6"/>
    <w:rsid w:val="00927A5B"/>
    <w:rsid w:val="00A26403"/>
    <w:rsid w:val="00A54F14"/>
    <w:rsid w:val="00A733B5"/>
    <w:rsid w:val="00A9087B"/>
    <w:rsid w:val="00AB3281"/>
    <w:rsid w:val="00AD7F9E"/>
    <w:rsid w:val="00B21ABB"/>
    <w:rsid w:val="00B876E4"/>
    <w:rsid w:val="00BA5CC6"/>
    <w:rsid w:val="00C00FC7"/>
    <w:rsid w:val="00C7329A"/>
    <w:rsid w:val="00DA5F5C"/>
    <w:rsid w:val="00DC48F7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2018-04-09T15:04:00Z</dcterms:created>
  <dcterms:modified xsi:type="dcterms:W3CDTF">2018-04-09T15:04:00Z</dcterms:modified>
</cp:coreProperties>
</file>